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4960EB" w:rsidRPr="004960EB" w:rsidRDefault="004960EB" w:rsidP="004960EB">
      <w:pPr>
        <w:jc w:val="both"/>
        <w:outlineLvl w:val="0"/>
        <w:rPr>
          <w:sz w:val="28"/>
        </w:rPr>
      </w:pPr>
      <w:r w:rsidRPr="004960EB">
        <w:rPr>
          <w:sz w:val="28"/>
        </w:rPr>
        <w:t>О присвоении адреса объекту права: жилому дому,  по адресу: Краснода</w:t>
      </w:r>
      <w:r w:rsidRPr="004960EB">
        <w:rPr>
          <w:sz w:val="28"/>
        </w:rPr>
        <w:t>р</w:t>
      </w:r>
      <w:r w:rsidRPr="004960EB">
        <w:rPr>
          <w:sz w:val="28"/>
        </w:rPr>
        <w:t xml:space="preserve">ский край, Усть-Лабинский район,  </w:t>
      </w:r>
      <w:proofErr w:type="spellStart"/>
      <w:r w:rsidRPr="004960EB">
        <w:rPr>
          <w:sz w:val="28"/>
        </w:rPr>
        <w:t>ст-ца</w:t>
      </w:r>
      <w:proofErr w:type="spellEnd"/>
      <w:r w:rsidRPr="004960EB">
        <w:rPr>
          <w:sz w:val="28"/>
        </w:rPr>
        <w:t xml:space="preserve"> </w:t>
      </w:r>
      <w:proofErr w:type="gramStart"/>
      <w:r w:rsidRPr="004960EB">
        <w:rPr>
          <w:sz w:val="28"/>
        </w:rPr>
        <w:t>Ладожская</w:t>
      </w:r>
      <w:proofErr w:type="gramEnd"/>
      <w:r w:rsidRPr="004960EB">
        <w:rPr>
          <w:sz w:val="28"/>
        </w:rPr>
        <w:t>,  ул.  Театральная, дом № 59</w:t>
      </w:r>
    </w:p>
    <w:p w:rsidR="00F714E7" w:rsidRPr="00186E75" w:rsidRDefault="00F714E7" w:rsidP="00F714E7">
      <w:pPr>
        <w:jc w:val="center"/>
      </w:pPr>
    </w:p>
    <w:p w:rsidR="009B0DFE" w:rsidRPr="009B0DFE" w:rsidRDefault="00574732" w:rsidP="004960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714E7"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960EB" w:rsidRPr="004960EB">
        <w:rPr>
          <w:sz w:val="28"/>
        </w:rPr>
        <w:t>О присвоении адреса объекту права: жилому дому,  по адресу: Краснода</w:t>
      </w:r>
      <w:r w:rsidR="004960EB" w:rsidRPr="004960EB">
        <w:rPr>
          <w:sz w:val="28"/>
        </w:rPr>
        <w:t>р</w:t>
      </w:r>
      <w:r w:rsidR="004960EB" w:rsidRPr="004960EB">
        <w:rPr>
          <w:sz w:val="28"/>
        </w:rPr>
        <w:t xml:space="preserve">ский край, Усть-Лабинский район,  </w:t>
      </w:r>
      <w:proofErr w:type="spellStart"/>
      <w:r w:rsidR="004960EB" w:rsidRPr="004960EB">
        <w:rPr>
          <w:sz w:val="28"/>
        </w:rPr>
        <w:t>ст-ца</w:t>
      </w:r>
      <w:proofErr w:type="spellEnd"/>
      <w:r w:rsidR="004960EB" w:rsidRPr="004960EB">
        <w:rPr>
          <w:sz w:val="28"/>
        </w:rPr>
        <w:t xml:space="preserve"> Ладожская,  ул.  Театральная, дом № 59</w:t>
      </w:r>
      <w:r w:rsidR="004960EB">
        <w:rPr>
          <w:sz w:val="28"/>
        </w:rPr>
        <w:t xml:space="preserve"> </w:t>
      </w:r>
      <w:r w:rsidRPr="005747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01634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4960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 </w:t>
      </w:r>
      <w:r w:rsidR="00574732">
        <w:rPr>
          <w:sz w:val="28"/>
          <w:szCs w:val="28"/>
        </w:rPr>
        <w:t>«</w:t>
      </w:r>
      <w:r w:rsidR="004960EB" w:rsidRPr="004960EB">
        <w:rPr>
          <w:sz w:val="28"/>
        </w:rPr>
        <w:t>О присвоении адреса объекту права: жилому дому,  по адресу: Краснода</w:t>
      </w:r>
      <w:r w:rsidR="004960EB" w:rsidRPr="004960EB">
        <w:rPr>
          <w:sz w:val="28"/>
        </w:rPr>
        <w:t>р</w:t>
      </w:r>
      <w:r w:rsidR="004960EB" w:rsidRPr="004960EB">
        <w:rPr>
          <w:sz w:val="28"/>
        </w:rPr>
        <w:t xml:space="preserve">ский край, Усть-Лабинский район,  </w:t>
      </w:r>
      <w:proofErr w:type="spellStart"/>
      <w:r w:rsidR="004960EB" w:rsidRPr="004960EB">
        <w:rPr>
          <w:sz w:val="28"/>
        </w:rPr>
        <w:t>ст-ца</w:t>
      </w:r>
      <w:proofErr w:type="spellEnd"/>
      <w:r w:rsidR="004960EB" w:rsidRPr="004960EB">
        <w:rPr>
          <w:sz w:val="28"/>
        </w:rPr>
        <w:t xml:space="preserve"> </w:t>
      </w:r>
      <w:proofErr w:type="gramStart"/>
      <w:r w:rsidR="004960EB" w:rsidRPr="004960EB">
        <w:rPr>
          <w:sz w:val="28"/>
        </w:rPr>
        <w:t>Ладожская</w:t>
      </w:r>
      <w:proofErr w:type="gramEnd"/>
      <w:r w:rsidR="004960EB" w:rsidRPr="004960EB">
        <w:rPr>
          <w:sz w:val="28"/>
        </w:rPr>
        <w:t>,  ул.  Театральная, дом № 59</w:t>
      </w:r>
      <w:bookmarkStart w:id="0" w:name="_GoBack"/>
      <w:bookmarkEnd w:id="0"/>
      <w:r w:rsidR="00574732" w:rsidRPr="00574732">
        <w:rPr>
          <w:sz w:val="28"/>
          <w:szCs w:val="28"/>
        </w:rPr>
        <w:t>»</w:t>
      </w:r>
      <w:r w:rsidR="005747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>выявлены не соответствия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D61" w:rsidRDefault="00923D61">
      <w:pPr>
        <w:rPr>
          <w:sz w:val="28"/>
          <w:szCs w:val="28"/>
        </w:rPr>
      </w:pP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A0" w:rsidRDefault="001A34A0">
      <w:r>
        <w:separator/>
      </w:r>
    </w:p>
  </w:endnote>
  <w:endnote w:type="continuationSeparator" w:id="0">
    <w:p w:rsidR="001A34A0" w:rsidRDefault="001A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A0" w:rsidRDefault="001A34A0">
      <w:r>
        <w:separator/>
      </w:r>
    </w:p>
  </w:footnote>
  <w:footnote w:type="continuationSeparator" w:id="0">
    <w:p w:rsidR="001A34A0" w:rsidRDefault="001A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1A3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0EB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1A3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1A34A0"/>
    <w:rsid w:val="003C09C9"/>
    <w:rsid w:val="004960EB"/>
    <w:rsid w:val="00574732"/>
    <w:rsid w:val="005A39A8"/>
    <w:rsid w:val="006517BD"/>
    <w:rsid w:val="007934B4"/>
    <w:rsid w:val="00923D61"/>
    <w:rsid w:val="009B0DFE"/>
    <w:rsid w:val="00A521E6"/>
    <w:rsid w:val="00B004AC"/>
    <w:rsid w:val="00BD465B"/>
    <w:rsid w:val="00F01634"/>
    <w:rsid w:val="00F60E5C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2017-02-13T06:57:00Z</cp:lastPrinted>
  <dcterms:created xsi:type="dcterms:W3CDTF">2019-02-01T06:52:00Z</dcterms:created>
  <dcterms:modified xsi:type="dcterms:W3CDTF">2019-03-15T10:48:00Z</dcterms:modified>
</cp:coreProperties>
</file>